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健康告知</w:t>
      </w:r>
    </w:p>
    <w:p>
      <w:pPr>
        <w:rPr>
          <w:rFonts w:hint="eastAsia"/>
        </w:rPr>
      </w:pPr>
      <w:r>
        <w:rPr>
          <w:rFonts w:hint="eastAsia"/>
        </w:rPr>
        <w:t>被保险人健康告知</w:t>
      </w:r>
    </w:p>
    <w:p>
      <w:bookmarkStart w:id="0" w:name="_GoBack"/>
      <w:bookmarkEnd w:id="0"/>
      <w:r>
        <w:rPr>
          <w:rFonts w:hint="eastAsia"/>
        </w:rPr>
        <w:t>1、您是否患有或曾经患有:</w:t>
      </w:r>
    </w:p>
    <w:p>
      <w:r>
        <w:rPr>
          <w:rFonts w:hint="eastAsia"/>
        </w:rPr>
        <w:t>•恶性肿瘤、白血病</w:t>
      </w:r>
    </w:p>
    <w:p>
      <w:r>
        <w:rPr>
          <w:rFonts w:hint="eastAsia"/>
        </w:rPr>
        <w:t>•中风（脑出血、脑梗塞）、心功能不全、严重高血压 (血压高于180/110 mmHg)、心肌梗塞、心肌病</w:t>
      </w:r>
    </w:p>
    <w:p>
      <w:r>
        <w:rPr>
          <w:rFonts w:hint="eastAsia"/>
        </w:rPr>
        <w:t>•肝硬化、肾功能不全、再生障碍性贫血、系统性红斑狼疮</w:t>
      </w:r>
    </w:p>
    <w:p>
      <w:r>
        <w:rPr>
          <w:rFonts w:hint="eastAsia"/>
        </w:rPr>
        <w:t>•癫痫、肢体残疾或瘫痪、精神或智力障碍、阿尔兹海默氏病（老年痴呆）、帕金森氏病、重症肌无力、多发性硬化症、失明、瘫痪</w:t>
      </w:r>
    </w:p>
    <w:p>
      <w:r>
        <w:rPr>
          <w:rFonts w:hint="eastAsia"/>
        </w:rPr>
        <w:t>•先天性疾病、遗传性疾病、艾滋病、服用或吸食成瘾性药物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2961"/>
    <w:rsid w:val="00082961"/>
    <w:rsid w:val="006E0216"/>
    <w:rsid w:val="006F6B24"/>
    <w:rsid w:val="00DC2A36"/>
    <w:rsid w:val="10EE0D8A"/>
    <w:rsid w:val="320924FF"/>
    <w:rsid w:val="3D0E0891"/>
    <w:rsid w:val="63D5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abic</Company>
  <Pages>1</Pages>
  <Words>28</Words>
  <Characters>164</Characters>
  <Lines>1</Lines>
  <Paragraphs>1</Paragraphs>
  <ScaleCrop>false</ScaleCrop>
  <LinksUpToDate>false</LinksUpToDate>
  <CharactersWithSpaces>191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2017-09-20T03:14:00Z</dcterms:created>
  <dc:creator>ab054211</dc:creator>
  <cp:lastModifiedBy>LZ0013</cp:lastModifiedBy>
  <dcterms:modified xsi:type="dcterms:W3CDTF">2017-09-28T06:19:03Z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